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89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867"/>
        <w:gridCol w:w="266"/>
        <w:gridCol w:w="2088"/>
        <w:gridCol w:w="2601"/>
        <w:gridCol w:w="2169"/>
        <w:gridCol w:w="1648"/>
      </w:tblGrid>
      <w:tr w:rsidR="00174414" w:rsidRPr="00174414" w:rsidTr="00174414">
        <w:trPr>
          <w:trHeight w:val="375"/>
        </w:trPr>
        <w:tc>
          <w:tcPr>
            <w:tcW w:w="450" w:type="pct"/>
            <w:shd w:val="clear" w:color="auto" w:fill="auto"/>
            <w:noWrap/>
            <w:vAlign w:val="bottom"/>
            <w:hideMark/>
          </w:tcPr>
          <w:p w:rsidR="00174414" w:rsidRPr="00174414" w:rsidRDefault="00174414" w:rsidP="00174414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30"/>
                <w:szCs w:val="30"/>
                <w:lang w:eastAsia="hr-HR"/>
              </w:rPr>
            </w:pPr>
            <w:r w:rsidRPr="00174414">
              <w:rPr>
                <w:rFonts w:ascii="Century Gothic" w:eastAsia="Times New Roman" w:hAnsi="Century Gothic" w:cs="Arial"/>
                <w:b/>
                <w:bCs/>
                <w:sz w:val="30"/>
                <w:szCs w:val="30"/>
                <w:lang w:eastAsia="hr-HR"/>
              </w:rPr>
              <w:t> </w:t>
            </w:r>
          </w:p>
        </w:tc>
        <w:tc>
          <w:tcPr>
            <w:tcW w:w="1220" w:type="pct"/>
            <w:gridSpan w:val="2"/>
            <w:shd w:val="clear" w:color="auto" w:fill="auto"/>
            <w:noWrap/>
            <w:vAlign w:val="bottom"/>
            <w:hideMark/>
          </w:tcPr>
          <w:p w:rsidR="00174414" w:rsidRPr="00174414" w:rsidRDefault="00174414" w:rsidP="00174414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30"/>
                <w:szCs w:val="30"/>
                <w:lang w:eastAsia="hr-HR"/>
              </w:rPr>
            </w:pPr>
            <w:r w:rsidRPr="00174414">
              <w:rPr>
                <w:rFonts w:ascii="Century Gothic" w:eastAsia="Times New Roman" w:hAnsi="Century Gothic" w:cs="Arial"/>
                <w:b/>
                <w:bCs/>
                <w:sz w:val="30"/>
                <w:szCs w:val="30"/>
                <w:lang w:eastAsia="hr-HR"/>
              </w:rPr>
              <w:t> </w:t>
            </w:r>
          </w:p>
        </w:tc>
        <w:tc>
          <w:tcPr>
            <w:tcW w:w="1349" w:type="pct"/>
            <w:shd w:val="clear" w:color="auto" w:fill="auto"/>
            <w:noWrap/>
            <w:vAlign w:val="bottom"/>
            <w:hideMark/>
          </w:tcPr>
          <w:p w:rsidR="00174414" w:rsidRPr="00174414" w:rsidRDefault="00174414" w:rsidP="00174414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hr-HR"/>
              </w:rPr>
            </w:pPr>
            <w:r w:rsidRPr="00174414">
              <w:rPr>
                <w:rFonts w:ascii="Arial" w:eastAsia="Times New Roman" w:hAnsi="Arial" w:cs="Arial"/>
                <w:sz w:val="30"/>
                <w:szCs w:val="30"/>
                <w:lang w:eastAsia="hr-HR"/>
              </w:rPr>
              <w:t> </w:t>
            </w:r>
          </w:p>
        </w:tc>
        <w:tc>
          <w:tcPr>
            <w:tcW w:w="1125" w:type="pct"/>
            <w:shd w:val="clear" w:color="auto" w:fill="auto"/>
            <w:noWrap/>
            <w:vAlign w:val="bottom"/>
            <w:hideMark/>
          </w:tcPr>
          <w:p w:rsidR="00174414" w:rsidRPr="00174414" w:rsidRDefault="00174414" w:rsidP="00174414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hr-HR"/>
              </w:rPr>
            </w:pPr>
            <w:r w:rsidRPr="00174414">
              <w:rPr>
                <w:rFonts w:ascii="Arial" w:eastAsia="Times New Roman" w:hAnsi="Arial" w:cs="Arial"/>
                <w:sz w:val="30"/>
                <w:szCs w:val="30"/>
                <w:lang w:eastAsia="hr-HR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174414" w:rsidRPr="00174414" w:rsidRDefault="00174414" w:rsidP="00174414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hr-HR"/>
              </w:rPr>
            </w:pPr>
            <w:r w:rsidRPr="00174414">
              <w:rPr>
                <w:rFonts w:ascii="Arial" w:eastAsia="Times New Roman" w:hAnsi="Arial" w:cs="Arial"/>
                <w:sz w:val="30"/>
                <w:szCs w:val="30"/>
                <w:lang w:eastAsia="hr-HR"/>
              </w:rPr>
              <w:t> </w:t>
            </w:r>
          </w:p>
        </w:tc>
      </w:tr>
      <w:tr w:rsidR="00174414" w:rsidRPr="00174414" w:rsidTr="00174414">
        <w:trPr>
          <w:trHeight w:val="615"/>
        </w:trPr>
        <w:tc>
          <w:tcPr>
            <w:tcW w:w="5000" w:type="pct"/>
            <w:gridSpan w:val="6"/>
            <w:shd w:val="clear" w:color="auto" w:fill="auto"/>
            <w:noWrap/>
            <w:vAlign w:val="bottom"/>
            <w:hideMark/>
          </w:tcPr>
          <w:p w:rsidR="00174414" w:rsidRPr="00174414" w:rsidRDefault="00174414" w:rsidP="0017441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i/>
                <w:iCs/>
                <w:sz w:val="52"/>
                <w:szCs w:val="52"/>
                <w:u w:val="single"/>
                <w:lang w:eastAsia="hr-HR"/>
              </w:rPr>
            </w:pPr>
            <w:r w:rsidRPr="00174414">
              <w:rPr>
                <w:rFonts w:ascii="Century Gothic" w:eastAsia="Times New Roman" w:hAnsi="Century Gothic" w:cs="Arial"/>
                <w:b/>
                <w:bCs/>
                <w:i/>
                <w:iCs/>
                <w:sz w:val="52"/>
                <w:szCs w:val="52"/>
                <w:u w:val="single"/>
                <w:lang w:eastAsia="hr-HR"/>
              </w:rPr>
              <w:t xml:space="preserve">Stečajni postupak nad imovinom dužnika Tihomir </w:t>
            </w:r>
            <w:proofErr w:type="spellStart"/>
            <w:r w:rsidRPr="00174414">
              <w:rPr>
                <w:rFonts w:ascii="Century Gothic" w:eastAsia="Times New Roman" w:hAnsi="Century Gothic" w:cs="Arial"/>
                <w:b/>
                <w:bCs/>
                <w:i/>
                <w:iCs/>
                <w:sz w:val="52"/>
                <w:szCs w:val="52"/>
                <w:u w:val="single"/>
                <w:lang w:eastAsia="hr-HR"/>
              </w:rPr>
              <w:t>Kokolek</w:t>
            </w:r>
            <w:proofErr w:type="spellEnd"/>
          </w:p>
        </w:tc>
      </w:tr>
      <w:tr w:rsidR="00174414" w:rsidRPr="00174414" w:rsidTr="00174414">
        <w:trPr>
          <w:trHeight w:val="499"/>
        </w:trPr>
        <w:tc>
          <w:tcPr>
            <w:tcW w:w="5000" w:type="pct"/>
            <w:gridSpan w:val="6"/>
            <w:shd w:val="clear" w:color="auto" w:fill="auto"/>
            <w:noWrap/>
            <w:vAlign w:val="bottom"/>
            <w:hideMark/>
          </w:tcPr>
          <w:p w:rsidR="00174414" w:rsidRPr="00174414" w:rsidRDefault="00174414" w:rsidP="0017441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32"/>
                <w:szCs w:val="32"/>
                <w:lang w:eastAsia="hr-HR"/>
              </w:rPr>
            </w:pPr>
            <w:r w:rsidRPr="00174414">
              <w:rPr>
                <w:rFonts w:ascii="Century Gothic" w:eastAsia="Times New Roman" w:hAnsi="Century Gothic" w:cs="Arial"/>
                <w:b/>
                <w:bCs/>
                <w:sz w:val="32"/>
                <w:szCs w:val="32"/>
                <w:lang w:eastAsia="hr-HR"/>
              </w:rPr>
              <w:t>vlasnikom putničke agencije EXPRESS-TOURS, Zagrebačka 87, Čakovec, OIB: 92415294899</w:t>
            </w:r>
          </w:p>
        </w:tc>
      </w:tr>
      <w:tr w:rsidR="00174414" w:rsidRPr="00174414" w:rsidTr="00174414">
        <w:trPr>
          <w:trHeight w:val="499"/>
        </w:trPr>
        <w:tc>
          <w:tcPr>
            <w:tcW w:w="5000" w:type="pct"/>
            <w:gridSpan w:val="6"/>
            <w:shd w:val="clear" w:color="auto" w:fill="auto"/>
            <w:noWrap/>
            <w:vAlign w:val="bottom"/>
            <w:hideMark/>
          </w:tcPr>
          <w:p w:rsidR="00174414" w:rsidRPr="00174414" w:rsidRDefault="00174414" w:rsidP="0017441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32"/>
                <w:szCs w:val="32"/>
                <w:lang w:eastAsia="hr-HR"/>
              </w:rPr>
            </w:pPr>
            <w:r w:rsidRPr="00174414">
              <w:rPr>
                <w:rFonts w:ascii="Century Gothic" w:eastAsia="Times New Roman" w:hAnsi="Century Gothic" w:cs="Arial"/>
                <w:b/>
                <w:bCs/>
                <w:sz w:val="32"/>
                <w:szCs w:val="32"/>
                <w:lang w:eastAsia="hr-HR"/>
              </w:rPr>
              <w:t>Stečajni upravitelj: Jelena Stankus-</w:t>
            </w:r>
            <w:proofErr w:type="spellStart"/>
            <w:r w:rsidRPr="00174414">
              <w:rPr>
                <w:rFonts w:ascii="Century Gothic" w:eastAsia="Times New Roman" w:hAnsi="Century Gothic" w:cs="Arial"/>
                <w:b/>
                <w:bCs/>
                <w:sz w:val="32"/>
                <w:szCs w:val="32"/>
                <w:lang w:eastAsia="hr-HR"/>
              </w:rPr>
              <w:t>Tkalec</w:t>
            </w:r>
            <w:proofErr w:type="spellEnd"/>
          </w:p>
        </w:tc>
      </w:tr>
      <w:tr w:rsidR="00174414" w:rsidRPr="00174414" w:rsidTr="00174414">
        <w:trPr>
          <w:trHeight w:val="499"/>
        </w:trPr>
        <w:tc>
          <w:tcPr>
            <w:tcW w:w="5000" w:type="pct"/>
            <w:gridSpan w:val="6"/>
            <w:shd w:val="clear" w:color="auto" w:fill="auto"/>
            <w:noWrap/>
            <w:vAlign w:val="bottom"/>
            <w:hideMark/>
          </w:tcPr>
          <w:p w:rsidR="00174414" w:rsidRPr="00174414" w:rsidRDefault="00174414" w:rsidP="0017441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32"/>
                <w:szCs w:val="32"/>
                <w:lang w:eastAsia="hr-HR"/>
              </w:rPr>
            </w:pPr>
            <w:r w:rsidRPr="00174414">
              <w:rPr>
                <w:rFonts w:ascii="Century Gothic" w:eastAsia="Times New Roman" w:hAnsi="Century Gothic" w:cs="Arial"/>
                <w:b/>
                <w:bCs/>
                <w:sz w:val="32"/>
                <w:szCs w:val="32"/>
                <w:lang w:eastAsia="hr-HR"/>
              </w:rPr>
              <w:t>Stečajni sudac: Melita Poljanec Bubaš, v.r.</w:t>
            </w:r>
          </w:p>
        </w:tc>
      </w:tr>
      <w:tr w:rsidR="00174414" w:rsidRPr="00174414" w:rsidTr="00174414">
        <w:trPr>
          <w:trHeight w:val="360"/>
        </w:trPr>
        <w:tc>
          <w:tcPr>
            <w:tcW w:w="450" w:type="pct"/>
            <w:shd w:val="clear" w:color="auto" w:fill="auto"/>
            <w:noWrap/>
            <w:vAlign w:val="bottom"/>
            <w:hideMark/>
          </w:tcPr>
          <w:p w:rsidR="00174414" w:rsidRPr="00174414" w:rsidRDefault="00174414" w:rsidP="0017441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8"/>
                <w:szCs w:val="28"/>
                <w:lang w:eastAsia="hr-HR"/>
              </w:rPr>
            </w:pPr>
            <w:r w:rsidRPr="00174414">
              <w:rPr>
                <w:rFonts w:ascii="Century Gothic" w:eastAsia="Times New Roman" w:hAnsi="Century Gothic" w:cs="Arial"/>
                <w:b/>
                <w:bCs/>
                <w:sz w:val="28"/>
                <w:szCs w:val="28"/>
                <w:lang w:eastAsia="hr-HR"/>
              </w:rPr>
              <w:t> </w:t>
            </w:r>
          </w:p>
        </w:tc>
        <w:tc>
          <w:tcPr>
            <w:tcW w:w="1220" w:type="pct"/>
            <w:gridSpan w:val="2"/>
            <w:shd w:val="clear" w:color="auto" w:fill="auto"/>
            <w:noWrap/>
            <w:vAlign w:val="bottom"/>
            <w:hideMark/>
          </w:tcPr>
          <w:p w:rsidR="00174414" w:rsidRPr="00174414" w:rsidRDefault="00174414" w:rsidP="0017441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w="1349" w:type="pct"/>
            <w:shd w:val="clear" w:color="auto" w:fill="auto"/>
            <w:noWrap/>
            <w:vAlign w:val="bottom"/>
            <w:hideMark/>
          </w:tcPr>
          <w:p w:rsidR="00174414" w:rsidRPr="00174414" w:rsidRDefault="00174414" w:rsidP="0017441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w="1125" w:type="pct"/>
            <w:shd w:val="clear" w:color="auto" w:fill="auto"/>
            <w:noWrap/>
            <w:vAlign w:val="bottom"/>
            <w:hideMark/>
          </w:tcPr>
          <w:p w:rsidR="00174414" w:rsidRPr="00174414" w:rsidRDefault="00174414" w:rsidP="0017441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174414" w:rsidRPr="00174414" w:rsidRDefault="00174414" w:rsidP="0017441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8"/>
                <w:szCs w:val="28"/>
                <w:lang w:eastAsia="hr-HR"/>
              </w:rPr>
            </w:pPr>
            <w:bookmarkStart w:id="0" w:name="_GoBack"/>
            <w:bookmarkEnd w:id="0"/>
            <w:r w:rsidRPr="00174414">
              <w:rPr>
                <w:rFonts w:ascii="Century Gothic" w:eastAsia="Times New Roman" w:hAnsi="Century Gothic" w:cs="Arial"/>
                <w:b/>
                <w:bCs/>
                <w:sz w:val="28"/>
                <w:szCs w:val="28"/>
                <w:lang w:eastAsia="hr-HR"/>
              </w:rPr>
              <w:t> </w:t>
            </w:r>
          </w:p>
        </w:tc>
      </w:tr>
      <w:tr w:rsidR="00174414" w:rsidRPr="00174414" w:rsidTr="00174414">
        <w:trPr>
          <w:trHeight w:val="375"/>
        </w:trPr>
        <w:tc>
          <w:tcPr>
            <w:tcW w:w="1671" w:type="pct"/>
            <w:gridSpan w:val="3"/>
            <w:shd w:val="clear" w:color="auto" w:fill="auto"/>
            <w:noWrap/>
            <w:vAlign w:val="center"/>
            <w:hideMark/>
          </w:tcPr>
          <w:p w:rsidR="00174414" w:rsidRPr="00174414" w:rsidRDefault="00174414" w:rsidP="00174414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30"/>
                <w:szCs w:val="30"/>
                <w:lang w:eastAsia="hr-HR"/>
              </w:rPr>
            </w:pPr>
            <w:r w:rsidRPr="00174414">
              <w:rPr>
                <w:rFonts w:ascii="Century Gothic" w:eastAsia="Times New Roman" w:hAnsi="Century Gothic" w:cs="Arial"/>
                <w:b/>
                <w:bCs/>
                <w:sz w:val="30"/>
                <w:szCs w:val="30"/>
                <w:lang w:eastAsia="hr-HR"/>
              </w:rPr>
              <w:t> </w:t>
            </w:r>
          </w:p>
        </w:tc>
        <w:tc>
          <w:tcPr>
            <w:tcW w:w="1349" w:type="pct"/>
            <w:shd w:val="clear" w:color="auto" w:fill="auto"/>
            <w:noWrap/>
            <w:vAlign w:val="bottom"/>
            <w:hideMark/>
          </w:tcPr>
          <w:p w:rsidR="00174414" w:rsidRPr="00174414" w:rsidRDefault="00174414" w:rsidP="0017441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30"/>
                <w:szCs w:val="30"/>
                <w:lang w:eastAsia="hr-HR"/>
              </w:rPr>
            </w:pPr>
          </w:p>
        </w:tc>
        <w:tc>
          <w:tcPr>
            <w:tcW w:w="1125" w:type="pct"/>
            <w:shd w:val="clear" w:color="auto" w:fill="auto"/>
            <w:noWrap/>
            <w:vAlign w:val="bottom"/>
            <w:hideMark/>
          </w:tcPr>
          <w:p w:rsidR="00174414" w:rsidRPr="00174414" w:rsidRDefault="00174414" w:rsidP="0017441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30"/>
                <w:szCs w:val="30"/>
                <w:lang w:eastAsia="hr-HR"/>
              </w:rPr>
            </w:pP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174414" w:rsidRPr="00174414" w:rsidRDefault="00174414" w:rsidP="0017441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30"/>
                <w:szCs w:val="30"/>
                <w:lang w:eastAsia="hr-HR"/>
              </w:rPr>
            </w:pPr>
            <w:r w:rsidRPr="00174414">
              <w:rPr>
                <w:rFonts w:ascii="Century Gothic" w:eastAsia="Times New Roman" w:hAnsi="Century Gothic" w:cs="Arial"/>
                <w:b/>
                <w:bCs/>
                <w:sz w:val="30"/>
                <w:szCs w:val="30"/>
                <w:lang w:eastAsia="hr-HR"/>
              </w:rPr>
              <w:t>St-105/15</w:t>
            </w:r>
          </w:p>
        </w:tc>
      </w:tr>
      <w:tr w:rsidR="00174414" w:rsidRPr="00174414" w:rsidTr="00174414">
        <w:trPr>
          <w:trHeight w:val="465"/>
        </w:trPr>
        <w:tc>
          <w:tcPr>
            <w:tcW w:w="3020" w:type="pct"/>
            <w:gridSpan w:val="4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4414" w:rsidRPr="00174414" w:rsidRDefault="00174414" w:rsidP="00174414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36"/>
                <w:szCs w:val="36"/>
                <w:lang w:eastAsia="hr-HR"/>
              </w:rPr>
            </w:pPr>
            <w:r w:rsidRPr="00174414">
              <w:rPr>
                <w:rFonts w:ascii="Century Gothic" w:eastAsia="Times New Roman" w:hAnsi="Century Gothic" w:cs="Arial"/>
                <w:b/>
                <w:bCs/>
                <w:sz w:val="36"/>
                <w:szCs w:val="36"/>
                <w:lang w:eastAsia="hr-HR"/>
              </w:rPr>
              <w:t>POPIS ZASTUPNIKA STEČAJNIH VJEROVNIKA</w:t>
            </w:r>
          </w:p>
        </w:tc>
        <w:tc>
          <w:tcPr>
            <w:tcW w:w="1125" w:type="pct"/>
            <w:tcBorders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4414" w:rsidRPr="00174414" w:rsidRDefault="00174414" w:rsidP="0017441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30"/>
                <w:szCs w:val="30"/>
                <w:lang w:eastAsia="hr-HR"/>
              </w:rPr>
            </w:pPr>
            <w:r w:rsidRPr="00174414">
              <w:rPr>
                <w:rFonts w:ascii="Century Gothic" w:eastAsia="Times New Roman" w:hAnsi="Century Gothic" w:cs="Arial"/>
                <w:b/>
                <w:bCs/>
                <w:sz w:val="30"/>
                <w:szCs w:val="30"/>
                <w:lang w:eastAsia="hr-HR"/>
              </w:rPr>
              <w:t> </w:t>
            </w:r>
          </w:p>
        </w:tc>
        <w:tc>
          <w:tcPr>
            <w:tcW w:w="855" w:type="pct"/>
            <w:tcBorders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4414" w:rsidRPr="00174414" w:rsidRDefault="00174414" w:rsidP="0017441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30"/>
                <w:szCs w:val="30"/>
                <w:lang w:eastAsia="hr-HR"/>
              </w:rPr>
            </w:pPr>
            <w:r w:rsidRPr="00174414">
              <w:rPr>
                <w:rFonts w:ascii="Century Gothic" w:eastAsia="Times New Roman" w:hAnsi="Century Gothic" w:cs="Arial"/>
                <w:b/>
                <w:bCs/>
                <w:sz w:val="30"/>
                <w:szCs w:val="30"/>
                <w:lang w:eastAsia="hr-HR"/>
              </w:rPr>
              <w:t> </w:t>
            </w:r>
          </w:p>
        </w:tc>
      </w:tr>
      <w:tr w:rsidR="00174414" w:rsidRPr="00174414" w:rsidTr="00174414">
        <w:trPr>
          <w:trHeight w:val="915"/>
        </w:trPr>
        <w:tc>
          <w:tcPr>
            <w:tcW w:w="58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174414" w:rsidRPr="00174414" w:rsidRDefault="00174414" w:rsidP="0017441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174414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>Redni broj prijave</w:t>
            </w:r>
          </w:p>
        </w:tc>
        <w:tc>
          <w:tcPr>
            <w:tcW w:w="10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174414" w:rsidRPr="00174414" w:rsidRDefault="00174414" w:rsidP="0017441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174414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 xml:space="preserve">NAZIV I ADRESA VJEROVNIKA </w:t>
            </w:r>
          </w:p>
        </w:tc>
        <w:tc>
          <w:tcPr>
            <w:tcW w:w="13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174414" w:rsidRPr="00174414" w:rsidRDefault="00174414" w:rsidP="0017441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174414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>Zastupnik stečajnog vjerovnika</w:t>
            </w:r>
          </w:p>
        </w:tc>
        <w:tc>
          <w:tcPr>
            <w:tcW w:w="11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174414" w:rsidRPr="00174414" w:rsidRDefault="00174414" w:rsidP="0017441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174414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>Adresa zastupnika</w:t>
            </w:r>
          </w:p>
        </w:tc>
        <w:tc>
          <w:tcPr>
            <w:tcW w:w="8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174414" w:rsidRPr="00174414" w:rsidRDefault="00174414" w:rsidP="0017441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174414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>NAPOMENA</w:t>
            </w:r>
          </w:p>
        </w:tc>
      </w:tr>
      <w:tr w:rsidR="00174414" w:rsidRPr="00174414" w:rsidTr="00174414">
        <w:trPr>
          <w:trHeight w:val="855"/>
        </w:trPr>
        <w:tc>
          <w:tcPr>
            <w:tcW w:w="58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74414" w:rsidRPr="00174414" w:rsidRDefault="00174414" w:rsidP="0017441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174414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10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4414" w:rsidRPr="00174414" w:rsidRDefault="00174414" w:rsidP="00174414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174414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 xml:space="preserve">ALLIANZ ZAGREB d.d., </w:t>
            </w:r>
            <w:proofErr w:type="spellStart"/>
            <w:r w:rsidRPr="00174414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Heinzelova</w:t>
            </w:r>
            <w:proofErr w:type="spellEnd"/>
            <w:r w:rsidRPr="00174414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 xml:space="preserve"> 70, 10000 Zagreb, OIB: 23759810849</w:t>
            </w:r>
          </w:p>
        </w:tc>
        <w:tc>
          <w:tcPr>
            <w:tcW w:w="13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4414" w:rsidRPr="00174414" w:rsidRDefault="00174414" w:rsidP="00174414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174414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 xml:space="preserve">Odvjetničko društvo </w:t>
            </w:r>
            <w:proofErr w:type="spellStart"/>
            <w:r w:rsidRPr="00174414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Hanžeković</w:t>
            </w:r>
            <w:proofErr w:type="spellEnd"/>
            <w:r w:rsidRPr="00174414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 xml:space="preserve"> &amp; Partneri d.o.o.</w:t>
            </w:r>
          </w:p>
        </w:tc>
        <w:tc>
          <w:tcPr>
            <w:tcW w:w="11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4414" w:rsidRPr="00174414" w:rsidRDefault="00174414" w:rsidP="00174414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174414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Radnička cesta 22, P.P. 300, 10002 Zagreb</w:t>
            </w:r>
          </w:p>
        </w:tc>
        <w:tc>
          <w:tcPr>
            <w:tcW w:w="8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4414" w:rsidRPr="00174414" w:rsidRDefault="00174414" w:rsidP="00174414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174414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 </w:t>
            </w:r>
          </w:p>
        </w:tc>
      </w:tr>
      <w:tr w:rsidR="00174414" w:rsidRPr="00174414" w:rsidTr="00174414">
        <w:trPr>
          <w:trHeight w:val="1200"/>
        </w:trPr>
        <w:tc>
          <w:tcPr>
            <w:tcW w:w="58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74414" w:rsidRPr="00174414" w:rsidRDefault="00174414" w:rsidP="0017441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174414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2.</w:t>
            </w:r>
          </w:p>
        </w:tc>
        <w:tc>
          <w:tcPr>
            <w:tcW w:w="10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4414" w:rsidRPr="00174414" w:rsidRDefault="00174414" w:rsidP="00174414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174414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 xml:space="preserve">HOTEL MARIN d.o.o., Kraljice Jelene 54, 23211 </w:t>
            </w:r>
            <w:proofErr w:type="spellStart"/>
            <w:r w:rsidRPr="00174414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Pakoštane</w:t>
            </w:r>
            <w:proofErr w:type="spellEnd"/>
            <w:r w:rsidRPr="00174414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, OIB:69969423925</w:t>
            </w:r>
          </w:p>
        </w:tc>
        <w:tc>
          <w:tcPr>
            <w:tcW w:w="13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4414" w:rsidRPr="00174414" w:rsidRDefault="00174414" w:rsidP="00174414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174414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Odvjetnica Marija Martinez-</w:t>
            </w:r>
            <w:proofErr w:type="spellStart"/>
            <w:r w:rsidRPr="00174414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Ostroški</w:t>
            </w:r>
            <w:proofErr w:type="spellEnd"/>
          </w:p>
        </w:tc>
        <w:tc>
          <w:tcPr>
            <w:tcW w:w="11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4414" w:rsidRPr="00174414" w:rsidRDefault="00174414" w:rsidP="00174414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proofErr w:type="spellStart"/>
            <w:r w:rsidRPr="00174414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I.Cankara</w:t>
            </w:r>
            <w:proofErr w:type="spellEnd"/>
            <w:r w:rsidRPr="00174414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 xml:space="preserve"> 1A, 42000 Varaždin</w:t>
            </w:r>
          </w:p>
        </w:tc>
        <w:tc>
          <w:tcPr>
            <w:tcW w:w="8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4414" w:rsidRPr="00174414" w:rsidRDefault="00174414" w:rsidP="00174414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174414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 </w:t>
            </w:r>
          </w:p>
        </w:tc>
      </w:tr>
      <w:tr w:rsidR="00174414" w:rsidRPr="00174414" w:rsidTr="00174414">
        <w:trPr>
          <w:trHeight w:val="1140"/>
        </w:trPr>
        <w:tc>
          <w:tcPr>
            <w:tcW w:w="58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74414" w:rsidRPr="00174414" w:rsidRDefault="00174414" w:rsidP="0017441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174414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3.</w:t>
            </w:r>
          </w:p>
        </w:tc>
        <w:tc>
          <w:tcPr>
            <w:tcW w:w="10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4414" w:rsidRPr="00174414" w:rsidRDefault="00174414" w:rsidP="00174414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174414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 xml:space="preserve">MARIJAN BAUER, </w:t>
            </w:r>
            <w:proofErr w:type="spellStart"/>
            <w:r w:rsidRPr="00174414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vl</w:t>
            </w:r>
            <w:proofErr w:type="spellEnd"/>
            <w:r w:rsidRPr="00174414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. Obrta Autoprijevozništvo TIM-TURS, Matije Gupca 8, Podturen, OIB29993508068</w:t>
            </w:r>
          </w:p>
        </w:tc>
        <w:tc>
          <w:tcPr>
            <w:tcW w:w="13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4414" w:rsidRPr="00174414" w:rsidRDefault="00174414" w:rsidP="00174414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174414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Odvjetnik Domagoj Štefan</w:t>
            </w:r>
          </w:p>
        </w:tc>
        <w:tc>
          <w:tcPr>
            <w:tcW w:w="11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4414" w:rsidRPr="00174414" w:rsidRDefault="00174414" w:rsidP="00174414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proofErr w:type="spellStart"/>
            <w:r w:rsidRPr="00174414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O.Keršovanija</w:t>
            </w:r>
            <w:proofErr w:type="spellEnd"/>
            <w:r w:rsidRPr="00174414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 xml:space="preserve"> 1, 40000 Čakovec</w:t>
            </w:r>
          </w:p>
        </w:tc>
        <w:tc>
          <w:tcPr>
            <w:tcW w:w="8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4414" w:rsidRPr="00174414" w:rsidRDefault="00174414" w:rsidP="00174414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174414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 </w:t>
            </w:r>
          </w:p>
        </w:tc>
      </w:tr>
      <w:tr w:rsidR="00174414" w:rsidRPr="00174414" w:rsidTr="00174414">
        <w:trPr>
          <w:trHeight w:val="315"/>
        </w:trPr>
        <w:tc>
          <w:tcPr>
            <w:tcW w:w="588" w:type="pct"/>
            <w:gridSpan w:val="2"/>
            <w:tcBorders>
              <w:top w:val="single" w:sz="8" w:space="0" w:color="auto"/>
            </w:tcBorders>
            <w:shd w:val="clear" w:color="auto" w:fill="auto"/>
            <w:noWrap/>
            <w:hideMark/>
          </w:tcPr>
          <w:p w:rsidR="00174414" w:rsidRPr="00174414" w:rsidRDefault="00174414" w:rsidP="0017441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083" w:type="pct"/>
            <w:tcBorders>
              <w:top w:val="single" w:sz="8" w:space="0" w:color="auto"/>
            </w:tcBorders>
            <w:shd w:val="clear" w:color="auto" w:fill="auto"/>
            <w:hideMark/>
          </w:tcPr>
          <w:p w:rsidR="00174414" w:rsidRPr="00174414" w:rsidRDefault="00174414" w:rsidP="00174414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349" w:type="pct"/>
            <w:tcBorders>
              <w:top w:val="single" w:sz="8" w:space="0" w:color="auto"/>
            </w:tcBorders>
            <w:shd w:val="clear" w:color="auto" w:fill="auto"/>
            <w:noWrap/>
            <w:hideMark/>
          </w:tcPr>
          <w:p w:rsidR="00174414" w:rsidRPr="00174414" w:rsidRDefault="00174414" w:rsidP="00174414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125" w:type="pct"/>
            <w:tcBorders>
              <w:top w:val="single" w:sz="8" w:space="0" w:color="auto"/>
            </w:tcBorders>
            <w:shd w:val="clear" w:color="auto" w:fill="auto"/>
            <w:noWrap/>
            <w:hideMark/>
          </w:tcPr>
          <w:p w:rsidR="00174414" w:rsidRPr="00174414" w:rsidRDefault="00174414" w:rsidP="00174414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855" w:type="pct"/>
            <w:tcBorders>
              <w:top w:val="single" w:sz="8" w:space="0" w:color="auto"/>
            </w:tcBorders>
            <w:shd w:val="clear" w:color="auto" w:fill="auto"/>
            <w:hideMark/>
          </w:tcPr>
          <w:p w:rsidR="00174414" w:rsidRPr="00174414" w:rsidRDefault="00174414" w:rsidP="00174414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</w:p>
        </w:tc>
      </w:tr>
      <w:tr w:rsidR="00174414" w:rsidRPr="00174414" w:rsidTr="00174414">
        <w:trPr>
          <w:trHeight w:val="345"/>
        </w:trPr>
        <w:tc>
          <w:tcPr>
            <w:tcW w:w="588" w:type="pct"/>
            <w:gridSpan w:val="2"/>
            <w:shd w:val="clear" w:color="auto" w:fill="auto"/>
            <w:noWrap/>
            <w:hideMark/>
          </w:tcPr>
          <w:p w:rsidR="00174414" w:rsidRPr="00174414" w:rsidRDefault="00174414" w:rsidP="0017441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</w:p>
        </w:tc>
        <w:tc>
          <w:tcPr>
            <w:tcW w:w="1083" w:type="pct"/>
            <w:shd w:val="clear" w:color="auto" w:fill="auto"/>
            <w:hideMark/>
          </w:tcPr>
          <w:p w:rsidR="00174414" w:rsidRPr="00174414" w:rsidRDefault="00174414" w:rsidP="00174414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</w:p>
        </w:tc>
        <w:tc>
          <w:tcPr>
            <w:tcW w:w="1349" w:type="pct"/>
            <w:shd w:val="clear" w:color="auto" w:fill="auto"/>
            <w:hideMark/>
          </w:tcPr>
          <w:p w:rsidR="00174414" w:rsidRPr="00174414" w:rsidRDefault="00174414" w:rsidP="00174414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</w:p>
        </w:tc>
        <w:tc>
          <w:tcPr>
            <w:tcW w:w="1125" w:type="pct"/>
            <w:shd w:val="clear" w:color="auto" w:fill="auto"/>
            <w:hideMark/>
          </w:tcPr>
          <w:p w:rsidR="00174414" w:rsidRPr="00174414" w:rsidRDefault="00174414" w:rsidP="00174414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855" w:type="pct"/>
            <w:shd w:val="clear" w:color="auto" w:fill="auto"/>
            <w:hideMark/>
          </w:tcPr>
          <w:p w:rsidR="00174414" w:rsidRPr="00174414" w:rsidRDefault="00174414" w:rsidP="00174414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</w:p>
        </w:tc>
      </w:tr>
      <w:tr w:rsidR="00174414" w:rsidRPr="00174414" w:rsidTr="00174414">
        <w:trPr>
          <w:trHeight w:val="360"/>
        </w:trPr>
        <w:tc>
          <w:tcPr>
            <w:tcW w:w="1671" w:type="pct"/>
            <w:gridSpan w:val="3"/>
            <w:shd w:val="clear" w:color="auto" w:fill="auto"/>
            <w:noWrap/>
            <w:vAlign w:val="bottom"/>
            <w:hideMark/>
          </w:tcPr>
          <w:p w:rsidR="00174414" w:rsidRPr="00174414" w:rsidRDefault="00174414" w:rsidP="00174414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8"/>
                <w:szCs w:val="28"/>
                <w:lang w:eastAsia="hr-HR"/>
              </w:rPr>
            </w:pPr>
            <w:r w:rsidRPr="00174414">
              <w:rPr>
                <w:rFonts w:ascii="Century Gothic" w:eastAsia="Times New Roman" w:hAnsi="Century Gothic" w:cs="Arial"/>
                <w:b/>
                <w:bCs/>
                <w:sz w:val="28"/>
                <w:szCs w:val="28"/>
                <w:lang w:eastAsia="hr-HR"/>
              </w:rPr>
              <w:t>U Čakovcu, 05.02.2016.</w:t>
            </w:r>
          </w:p>
        </w:tc>
        <w:tc>
          <w:tcPr>
            <w:tcW w:w="1349" w:type="pct"/>
            <w:shd w:val="clear" w:color="auto" w:fill="auto"/>
            <w:noWrap/>
            <w:vAlign w:val="bottom"/>
            <w:hideMark/>
          </w:tcPr>
          <w:p w:rsidR="00174414" w:rsidRPr="00174414" w:rsidRDefault="00174414" w:rsidP="00174414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w="1980" w:type="pct"/>
            <w:gridSpan w:val="2"/>
            <w:shd w:val="clear" w:color="auto" w:fill="auto"/>
            <w:noWrap/>
            <w:vAlign w:val="bottom"/>
            <w:hideMark/>
          </w:tcPr>
          <w:p w:rsidR="00174414" w:rsidRPr="00174414" w:rsidRDefault="00174414" w:rsidP="00174414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8"/>
                <w:szCs w:val="28"/>
                <w:lang w:eastAsia="hr-HR"/>
              </w:rPr>
            </w:pPr>
            <w:r w:rsidRPr="00174414">
              <w:rPr>
                <w:rFonts w:ascii="Century Gothic" w:eastAsia="Times New Roman" w:hAnsi="Century Gothic" w:cs="Arial"/>
                <w:b/>
                <w:bCs/>
                <w:sz w:val="28"/>
                <w:szCs w:val="28"/>
                <w:lang w:eastAsia="hr-HR"/>
              </w:rPr>
              <w:t xml:space="preserve">Stečajni upravitelj: </w:t>
            </w:r>
            <w:proofErr w:type="spellStart"/>
            <w:r w:rsidRPr="00174414">
              <w:rPr>
                <w:rFonts w:ascii="Century Gothic" w:eastAsia="Times New Roman" w:hAnsi="Century Gothic" w:cs="Arial"/>
                <w:b/>
                <w:bCs/>
                <w:sz w:val="28"/>
                <w:szCs w:val="28"/>
                <w:lang w:eastAsia="hr-HR"/>
              </w:rPr>
              <w:t>Jelana</w:t>
            </w:r>
            <w:proofErr w:type="spellEnd"/>
            <w:r w:rsidRPr="00174414">
              <w:rPr>
                <w:rFonts w:ascii="Century Gothic" w:eastAsia="Times New Roman" w:hAnsi="Century Gothic" w:cs="Arial"/>
                <w:b/>
                <w:bCs/>
                <w:sz w:val="28"/>
                <w:szCs w:val="28"/>
                <w:lang w:eastAsia="hr-HR"/>
              </w:rPr>
              <w:t xml:space="preserve"> Stankus-</w:t>
            </w:r>
            <w:proofErr w:type="spellStart"/>
            <w:r w:rsidRPr="00174414">
              <w:rPr>
                <w:rFonts w:ascii="Century Gothic" w:eastAsia="Times New Roman" w:hAnsi="Century Gothic" w:cs="Arial"/>
                <w:b/>
                <w:bCs/>
                <w:sz w:val="28"/>
                <w:szCs w:val="28"/>
                <w:lang w:eastAsia="hr-HR"/>
              </w:rPr>
              <w:t>Tkalec</w:t>
            </w:r>
            <w:proofErr w:type="spellEnd"/>
          </w:p>
        </w:tc>
      </w:tr>
    </w:tbl>
    <w:p w:rsidR="00AE0159" w:rsidRDefault="00AE0159"/>
    <w:sectPr w:rsidR="00AE01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414"/>
    <w:rsid w:val="00174414"/>
    <w:rsid w:val="00AE0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227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Marko Makaj</dc:creator>
  <cp:lastModifiedBy>Marko Makaj</cp:lastModifiedBy>
  <cp:revision>1</cp:revision>
  <dcterms:created xsi:type="dcterms:W3CDTF">2016-02-09T09:36:00Z</dcterms:created>
  <dcterms:modified xsi:type="dcterms:W3CDTF">2016-02-09T09:38:00Z</dcterms:modified>
</cp:coreProperties>
</file>